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Отчёт педагога -наставника о проделанной работе за </w:t>
      </w:r>
      <w:r>
        <w:rPr>
          <w:rFonts w:ascii="Times New Roman" w:hAnsi="Times New Roman" w:cs="Times New Roman"/>
          <w:sz w:val="28"/>
          <w:szCs w:val="28"/>
        </w:rPr>
        <w:t>2023г.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 Ф.И.О. молодого специалиста: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Мухлисова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 Ф.И.О. наставника: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Авхадиева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 Сегодня система наставничества вновь заслуживает самого пристального внимания, в ней отражена жизненная необходимость начинающего педагога получить поддержку опытного профессионала, который способен предложить практическую и теоретическую помощь на рабочем месте. </w:t>
      </w:r>
      <w:proofErr w:type="gramStart"/>
      <w:r w:rsidRPr="00F57287">
        <w:rPr>
          <w:rFonts w:ascii="Times New Roman" w:hAnsi="Times New Roman" w:cs="Times New Roman"/>
          <w:sz w:val="28"/>
          <w:szCs w:val="28"/>
        </w:rPr>
        <w:t xml:space="preserve">Являясь одним из наставников молодого специалиста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Мухлисовой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</w:t>
      </w:r>
      <w:r w:rsidRPr="00F57287">
        <w:rPr>
          <w:rFonts w:ascii="Times New Roman" w:hAnsi="Times New Roman" w:cs="Times New Roman"/>
          <w:sz w:val="28"/>
          <w:szCs w:val="28"/>
        </w:rPr>
        <w:t xml:space="preserve"> мною были</w:t>
      </w:r>
      <w:proofErr w:type="gramEnd"/>
      <w:r w:rsidRPr="00F57287">
        <w:rPr>
          <w:rFonts w:ascii="Times New Roman" w:hAnsi="Times New Roman" w:cs="Times New Roman"/>
          <w:sz w:val="28"/>
          <w:szCs w:val="28"/>
        </w:rPr>
        <w:t xml:space="preserve"> определены цель и основные задачи работы с молодым педагогом. Цель: оказание практической помощи молодому специалисту в вопросах совершенствования теоретических и практических знаний и повышение его педагогического мастерства. 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>• Продолжить формирование у молодого специалиста потребности в непрерывном самообразовании, к овладению новыми формами, методами, приёмами обучения и воспитания учащихся, умению практической реализации теоретических знаний.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 • Помочь учителю, опираясь в своей деятельности на достижения педагогической науки и передового педагогического опыта, творчески внедрять идеи в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7287">
        <w:rPr>
          <w:rFonts w:ascii="Times New Roman" w:hAnsi="Times New Roman" w:cs="Times New Roman"/>
          <w:sz w:val="28"/>
          <w:szCs w:val="28"/>
        </w:rPr>
        <w:t>воспитательный процесс.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>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 • Прогнозируемый результат:</w:t>
      </w:r>
    </w:p>
    <w:p w:rsidR="00F57287" w:rsidRDefault="00F57287" w:rsidP="00F57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>Умение планировать учебную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287" w:rsidRDefault="00F57287" w:rsidP="00F57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  Становление молодого учителя как учителя-профессионала.</w:t>
      </w:r>
    </w:p>
    <w:p w:rsidR="00F57287" w:rsidRDefault="00F57287" w:rsidP="00F57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>. Повышение методической, интеллектуальной культуры учителя.</w:t>
      </w:r>
    </w:p>
    <w:p w:rsidR="00F57287" w:rsidRPr="00F57287" w:rsidRDefault="00F57287" w:rsidP="00F57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Овладение системой контроля и оценки знаний учащихся. 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57287">
        <w:rPr>
          <w:rFonts w:ascii="Times New Roman" w:hAnsi="Times New Roman" w:cs="Times New Roman"/>
          <w:sz w:val="28"/>
          <w:szCs w:val="28"/>
        </w:rPr>
        <w:t xml:space="preserve">Формы работы: - индивидуальные, коллективные, консультации; - посещение уроков; - мастер-классы, семинары, открытые уроки; - теоретические выступления, защита проектов; - наставничество; - анкетирование, микроисследования. </w:t>
      </w:r>
      <w:proofErr w:type="gramEnd"/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>Основные виды деятельности: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 • Организация помощи в овладении педагогическим мастерством через изучение опыта лучших педагогов школы. 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>• Проведение опытными педагогами «Мастер-классов» и открытых уроков.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 • Привлечение молодых к подготовке и организации педсоветов, семинаров, конференций, к работе учебно-методических объединений.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 • Посещение уроков молодого специалиста.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 • Отслеживание результатов работы молодого учителя, педагогическая диагностика. 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>• Организация разработки молодым специалистом дидактического материала, электронных учебных материалов</w:t>
      </w:r>
      <w:proofErr w:type="gramStart"/>
      <w:r w:rsidRPr="00F57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lastRenderedPageBreak/>
        <w:t xml:space="preserve">Нашу работу я выстроила в три этапа: 1й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 2й этап – основной (проектировочный). 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Наставник разрабатывает и реализует программу адаптации, осуществляет корректировку профессиональных умений молодого педагога, помогает выстроить ему собственную программу самосовершенствования. 3й этап – контрольно-оценочный.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 Выбор формы работы с молодым специалистом начала с вводного анкетирования и беседы, где педагог указал свои трудности, проблемы в работе. По итогам анкетирования определили совместный план работы начинающего педагога с наставником. Наставничество – это постоянный диалог, межличностная коммуникация, следовательно, </w:t>
      </w:r>
      <w:proofErr w:type="gramStart"/>
      <w:r w:rsidRPr="00F57287">
        <w:rPr>
          <w:rFonts w:ascii="Times New Roman" w:hAnsi="Times New Roman" w:cs="Times New Roman"/>
          <w:sz w:val="28"/>
          <w:szCs w:val="28"/>
        </w:rPr>
        <w:t>наставник</w:t>
      </w:r>
      <w:proofErr w:type="gramEnd"/>
      <w:r w:rsidRPr="00F57287">
        <w:rPr>
          <w:rFonts w:ascii="Times New Roman" w:hAnsi="Times New Roman" w:cs="Times New Roman"/>
          <w:sz w:val="28"/>
          <w:szCs w:val="28"/>
        </w:rPr>
        <w:t xml:space="preserve"> прежде всего должен быть терпеливым и целеустремленным. В своей работе с молодым педагогом он должен применять наиболее эффективные формы взаимодействия: деловые и ролевые игры, работу в "малых группах", анализ ситуаций, развивающие деловую коммуникацию, личное лидерство, способности принимать решения, умение аргументировано формулировать. Была</w:t>
      </w:r>
      <w:r>
        <w:rPr>
          <w:rFonts w:ascii="Times New Roman" w:hAnsi="Times New Roman" w:cs="Times New Roman"/>
          <w:sz w:val="28"/>
          <w:szCs w:val="28"/>
        </w:rPr>
        <w:t xml:space="preserve"> проведены консультации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F57287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>,мероприятия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r w:rsidRPr="00F57287">
        <w:rPr>
          <w:rFonts w:ascii="Times New Roman" w:hAnsi="Times New Roman" w:cs="Times New Roman"/>
          <w:sz w:val="28"/>
          <w:szCs w:val="28"/>
        </w:rPr>
        <w:t xml:space="preserve"> Совместно с молодым специалистом анализировались проведенные им уроки, давались методические рекомендации по правильности составления поурочного планирования и умения достичь цели поставленной на уроке, т.к. неясное видение цели как конечного результата всегда ведет к размытости, неясности и неточности в определении содержания методов и средств обучения. 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По работе с молодым специалистом можно сделать вывод: учитель уже неплохо владеют методикой ведения урока; материалом урока; следит не только за ходом учебного процесса, но и за порядком в классе, за характером взаимоотношении учащихся в классе. 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>Молодому специалисту была оказана помощь: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 - в приобретении практических навыков, необходимых для педагогической работы; </w:t>
      </w:r>
    </w:p>
    <w:p w:rsid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287">
        <w:rPr>
          <w:rFonts w:ascii="Times New Roman" w:hAnsi="Times New Roman" w:cs="Times New Roman"/>
          <w:sz w:val="28"/>
          <w:szCs w:val="28"/>
        </w:rPr>
        <w:t xml:space="preserve">- в выработке применять теоретические знания в практической деятельности; - в приобретении опыта по освоению разнообразных современных технологий обучения и развития познавательной деятельности учащихся. Вывод. Период адаптации молодого специалиста прошел успешно. Молодому специалисту оказывается помощь администрацией и педагогом-наставником в вопросах совершенствования теоретических знаний, повышения профессионального мастерства. </w:t>
      </w:r>
    </w:p>
    <w:p w:rsidR="00000000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7287" w:rsidRPr="00F57287" w:rsidRDefault="00F57287" w:rsidP="00F5728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57287" w:rsidRPr="00F5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2498F"/>
    <w:multiLevelType w:val="hybridMultilevel"/>
    <w:tmpl w:val="E2E049F0"/>
    <w:lvl w:ilvl="0" w:tplc="735E6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7287"/>
    <w:rsid w:val="00F57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72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724</Words>
  <Characters>4128</Characters>
  <Application>Microsoft Office Word</Application>
  <DocSecurity>0</DocSecurity>
  <Lines>34</Lines>
  <Paragraphs>9</Paragraphs>
  <ScaleCrop>false</ScaleCrop>
  <Company>Microsoft</Company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2023-11-15T09:17:00Z</dcterms:created>
  <dcterms:modified xsi:type="dcterms:W3CDTF">2023-11-15T09:24:00Z</dcterms:modified>
</cp:coreProperties>
</file>